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FD4" w:rsidRDefault="001A5FD4" w:rsidP="009C10A7">
      <w:pPr>
        <w:spacing w:line="480" w:lineRule="auto"/>
        <w:rPr>
          <w:rFonts w:ascii="Times New Roman" w:hAnsi="Times New Roman" w:cs="Times New Roman"/>
          <w:sz w:val="24"/>
          <w:szCs w:val="24"/>
        </w:rPr>
      </w:pPr>
    </w:p>
    <w:p w:rsidR="001A5FD4" w:rsidRDefault="001A5FD4" w:rsidP="009C10A7">
      <w:pPr>
        <w:spacing w:line="480" w:lineRule="auto"/>
        <w:rPr>
          <w:rFonts w:ascii="Times New Roman" w:hAnsi="Times New Roman" w:cs="Times New Roman"/>
          <w:sz w:val="24"/>
          <w:szCs w:val="24"/>
        </w:rPr>
      </w:pPr>
    </w:p>
    <w:p w:rsidR="001A5FD4" w:rsidRDefault="001A5FD4" w:rsidP="009C10A7">
      <w:pPr>
        <w:spacing w:line="480" w:lineRule="auto"/>
        <w:rPr>
          <w:rFonts w:ascii="Times New Roman" w:hAnsi="Times New Roman" w:cs="Times New Roman"/>
          <w:sz w:val="24"/>
          <w:szCs w:val="24"/>
        </w:rPr>
      </w:pPr>
    </w:p>
    <w:p w:rsidR="001A5FD4" w:rsidRDefault="001A5FD4" w:rsidP="009C10A7">
      <w:pPr>
        <w:spacing w:line="480" w:lineRule="auto"/>
        <w:rPr>
          <w:rFonts w:ascii="Times New Roman" w:hAnsi="Times New Roman" w:cs="Times New Roman"/>
          <w:sz w:val="24"/>
          <w:szCs w:val="24"/>
        </w:rPr>
      </w:pPr>
    </w:p>
    <w:p w:rsidR="001A5FD4" w:rsidRDefault="001A5FD4" w:rsidP="009C10A7">
      <w:pPr>
        <w:spacing w:line="480" w:lineRule="auto"/>
        <w:rPr>
          <w:rFonts w:ascii="Times New Roman" w:hAnsi="Times New Roman" w:cs="Times New Roman"/>
          <w:sz w:val="24"/>
          <w:szCs w:val="24"/>
        </w:rPr>
      </w:pPr>
    </w:p>
    <w:p w:rsidR="001A5FD4" w:rsidRDefault="001A5FD4" w:rsidP="009C10A7">
      <w:pPr>
        <w:spacing w:line="480" w:lineRule="auto"/>
        <w:rPr>
          <w:rFonts w:ascii="Times New Roman" w:hAnsi="Times New Roman" w:cs="Times New Roman"/>
          <w:sz w:val="24"/>
          <w:szCs w:val="24"/>
        </w:rPr>
      </w:pPr>
    </w:p>
    <w:p w:rsidR="001A5FD4" w:rsidRDefault="001A5FD4" w:rsidP="001A5FD4">
      <w:pPr>
        <w:spacing w:line="480" w:lineRule="auto"/>
        <w:jc w:val="center"/>
        <w:rPr>
          <w:rFonts w:ascii="Times New Roman" w:hAnsi="Times New Roman" w:cs="Times New Roman"/>
          <w:sz w:val="24"/>
          <w:szCs w:val="24"/>
        </w:rPr>
      </w:pPr>
      <w:r w:rsidRPr="001A5FD4">
        <w:rPr>
          <w:rFonts w:ascii="Times New Roman" w:hAnsi="Times New Roman" w:cs="Times New Roman"/>
          <w:sz w:val="24"/>
          <w:szCs w:val="24"/>
        </w:rPr>
        <w:t>Human Development</w:t>
      </w:r>
    </w:p>
    <w:p w:rsidR="001A5FD4" w:rsidRDefault="001A5FD4" w:rsidP="001A5FD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A5FD4" w:rsidRDefault="001A5FD4" w:rsidP="001A5F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1A5FD4" w:rsidRDefault="001A5FD4" w:rsidP="001A5FD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A5FD4" w:rsidRDefault="001A5FD4" w:rsidP="001A5FD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A5FD4" w:rsidRDefault="001A5FD4" w:rsidP="009C10A7">
      <w:pPr>
        <w:spacing w:line="480" w:lineRule="auto"/>
        <w:rPr>
          <w:rFonts w:ascii="Times New Roman" w:hAnsi="Times New Roman" w:cs="Times New Roman"/>
          <w:sz w:val="24"/>
          <w:szCs w:val="24"/>
        </w:rPr>
      </w:pPr>
    </w:p>
    <w:p w:rsidR="00146FD6" w:rsidRDefault="00146FD6" w:rsidP="009C10A7">
      <w:pPr>
        <w:spacing w:line="480" w:lineRule="auto"/>
        <w:rPr>
          <w:rFonts w:ascii="Times New Roman" w:hAnsi="Times New Roman" w:cs="Times New Roman"/>
          <w:sz w:val="24"/>
          <w:szCs w:val="24"/>
        </w:rPr>
      </w:pPr>
    </w:p>
    <w:p w:rsidR="00146FD6" w:rsidRDefault="00146FD6" w:rsidP="009C10A7">
      <w:pPr>
        <w:spacing w:line="480" w:lineRule="auto"/>
        <w:rPr>
          <w:rFonts w:ascii="Times New Roman" w:hAnsi="Times New Roman" w:cs="Times New Roman"/>
          <w:sz w:val="24"/>
          <w:szCs w:val="24"/>
        </w:rPr>
      </w:pPr>
    </w:p>
    <w:p w:rsidR="00146FD6" w:rsidRDefault="00146FD6" w:rsidP="009C10A7">
      <w:pPr>
        <w:spacing w:line="480" w:lineRule="auto"/>
        <w:rPr>
          <w:rFonts w:ascii="Times New Roman" w:hAnsi="Times New Roman" w:cs="Times New Roman"/>
          <w:sz w:val="24"/>
          <w:szCs w:val="24"/>
        </w:rPr>
      </w:pPr>
    </w:p>
    <w:p w:rsidR="00146FD6" w:rsidRDefault="00146FD6" w:rsidP="009C10A7">
      <w:pPr>
        <w:spacing w:line="480" w:lineRule="auto"/>
        <w:rPr>
          <w:rFonts w:ascii="Times New Roman" w:hAnsi="Times New Roman" w:cs="Times New Roman"/>
          <w:sz w:val="24"/>
          <w:szCs w:val="24"/>
        </w:rPr>
      </w:pPr>
    </w:p>
    <w:p w:rsidR="00146FD6" w:rsidRDefault="00146FD6" w:rsidP="009C10A7">
      <w:pPr>
        <w:spacing w:line="480" w:lineRule="auto"/>
        <w:rPr>
          <w:rFonts w:ascii="Times New Roman" w:hAnsi="Times New Roman" w:cs="Times New Roman"/>
          <w:sz w:val="24"/>
          <w:szCs w:val="24"/>
        </w:rPr>
      </w:pPr>
    </w:p>
    <w:p w:rsidR="005313D5" w:rsidRDefault="009C10A7" w:rsidP="00146FD6">
      <w:pPr>
        <w:spacing w:line="480" w:lineRule="auto"/>
        <w:jc w:val="center"/>
        <w:rPr>
          <w:rFonts w:ascii="Times New Roman" w:hAnsi="Times New Roman" w:cs="Times New Roman"/>
          <w:sz w:val="24"/>
          <w:szCs w:val="24"/>
        </w:rPr>
      </w:pPr>
      <w:r w:rsidRPr="009C10A7">
        <w:rPr>
          <w:rFonts w:ascii="Times New Roman" w:hAnsi="Times New Roman" w:cs="Times New Roman"/>
          <w:sz w:val="24"/>
          <w:szCs w:val="24"/>
        </w:rPr>
        <w:lastRenderedPageBreak/>
        <w:t>Human Development</w:t>
      </w:r>
      <w:r w:rsidR="00002352">
        <w:rPr>
          <w:rFonts w:ascii="Times New Roman" w:hAnsi="Times New Roman" w:cs="Times New Roman"/>
          <w:sz w:val="24"/>
          <w:szCs w:val="24"/>
        </w:rPr>
        <w:t xml:space="preserve"> Essay</w:t>
      </w:r>
    </w:p>
    <w:p w:rsidR="0031214A" w:rsidRDefault="009C10A7" w:rsidP="00C75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Erikson’s eight stages of development, the man falls under the eighth</w:t>
      </w:r>
      <w:r w:rsidR="003C2A3A">
        <w:rPr>
          <w:rFonts w:ascii="Times New Roman" w:hAnsi="Times New Roman" w:cs="Times New Roman"/>
          <w:sz w:val="24"/>
          <w:szCs w:val="24"/>
        </w:rPr>
        <w:t xml:space="preserve"> or final</w:t>
      </w:r>
      <w:r>
        <w:rPr>
          <w:rFonts w:ascii="Times New Roman" w:hAnsi="Times New Roman" w:cs="Times New Roman"/>
          <w:sz w:val="24"/>
          <w:szCs w:val="24"/>
        </w:rPr>
        <w:t xml:space="preserve"> stage which is referred to as</w:t>
      </w:r>
      <w:r w:rsidR="00F410E7">
        <w:rPr>
          <w:rFonts w:ascii="Times New Roman" w:hAnsi="Times New Roman" w:cs="Times New Roman"/>
          <w:sz w:val="24"/>
          <w:szCs w:val="24"/>
        </w:rPr>
        <w:t xml:space="preserve"> ago</w:t>
      </w:r>
      <w:r>
        <w:rPr>
          <w:rFonts w:ascii="Times New Roman" w:hAnsi="Times New Roman" w:cs="Times New Roman"/>
          <w:sz w:val="24"/>
          <w:szCs w:val="24"/>
        </w:rPr>
        <w:t xml:space="preserve"> </w:t>
      </w:r>
      <w:r w:rsidR="00E73C07">
        <w:rPr>
          <w:rFonts w:ascii="Times New Roman" w:hAnsi="Times New Roman" w:cs="Times New Roman"/>
          <w:sz w:val="24"/>
          <w:szCs w:val="24"/>
        </w:rPr>
        <w:t>integrity versus despair</w:t>
      </w:r>
      <w:r w:rsidR="00851D38">
        <w:rPr>
          <w:rFonts w:ascii="Times New Roman" w:hAnsi="Times New Roman" w:cs="Times New Roman"/>
          <w:sz w:val="24"/>
          <w:szCs w:val="24"/>
        </w:rPr>
        <w:t xml:space="preserve"> (Hearn et al., 2012)</w:t>
      </w:r>
      <w:r w:rsidR="00E73C07">
        <w:rPr>
          <w:rFonts w:ascii="Times New Roman" w:hAnsi="Times New Roman" w:cs="Times New Roman"/>
          <w:sz w:val="24"/>
          <w:szCs w:val="24"/>
        </w:rPr>
        <w:t>.</w:t>
      </w:r>
      <w:r w:rsidR="00B46869">
        <w:rPr>
          <w:rFonts w:ascii="Times New Roman" w:hAnsi="Times New Roman" w:cs="Times New Roman"/>
          <w:sz w:val="24"/>
          <w:szCs w:val="24"/>
        </w:rPr>
        <w:t xml:space="preserve"> This stage of development begins at 65 and above years and ends when an individual dies.</w:t>
      </w:r>
      <w:r w:rsidR="00E73C07">
        <w:rPr>
          <w:rFonts w:ascii="Times New Roman" w:hAnsi="Times New Roman" w:cs="Times New Roman"/>
          <w:sz w:val="24"/>
          <w:szCs w:val="24"/>
        </w:rPr>
        <w:t xml:space="preserve"> </w:t>
      </w:r>
      <w:r w:rsidR="00686949">
        <w:rPr>
          <w:rFonts w:ascii="Times New Roman" w:hAnsi="Times New Roman" w:cs="Times New Roman"/>
          <w:sz w:val="24"/>
          <w:szCs w:val="24"/>
        </w:rPr>
        <w:t xml:space="preserve">There are several characteristics that aid in identifying a person at this stage of development. </w:t>
      </w:r>
      <w:r w:rsidR="00477E2D">
        <w:rPr>
          <w:rFonts w:ascii="Times New Roman" w:hAnsi="Times New Roman" w:cs="Times New Roman"/>
          <w:sz w:val="24"/>
          <w:szCs w:val="24"/>
        </w:rPr>
        <w:t xml:space="preserve">The old-aged individuals who fall under this stage tend to reflect back on their lives. </w:t>
      </w:r>
      <w:r w:rsidR="00EC433A">
        <w:rPr>
          <w:rFonts w:ascii="Times New Roman" w:hAnsi="Times New Roman" w:cs="Times New Roman"/>
          <w:sz w:val="24"/>
          <w:szCs w:val="24"/>
        </w:rPr>
        <w:t xml:space="preserve">The man’s productivity is slowed down and he is only exploring life as a retired individual. </w:t>
      </w:r>
      <w:r w:rsidR="009D59C5">
        <w:rPr>
          <w:rFonts w:ascii="Times New Roman" w:hAnsi="Times New Roman" w:cs="Times New Roman"/>
          <w:sz w:val="24"/>
          <w:szCs w:val="24"/>
        </w:rPr>
        <w:t xml:space="preserve">Individuals at this stage of development begin to </w:t>
      </w:r>
      <w:r w:rsidR="00DF0F46">
        <w:rPr>
          <w:rFonts w:ascii="Times New Roman" w:hAnsi="Times New Roman" w:cs="Times New Roman"/>
          <w:sz w:val="24"/>
          <w:szCs w:val="24"/>
        </w:rPr>
        <w:t>contemplate</w:t>
      </w:r>
      <w:r w:rsidR="00D2506B">
        <w:rPr>
          <w:rFonts w:ascii="Times New Roman" w:hAnsi="Times New Roman" w:cs="Times New Roman"/>
          <w:sz w:val="24"/>
          <w:szCs w:val="24"/>
        </w:rPr>
        <w:t xml:space="preserve"> their accomplishments </w:t>
      </w:r>
      <w:r w:rsidR="0037591E">
        <w:rPr>
          <w:rFonts w:ascii="Times New Roman" w:hAnsi="Times New Roman" w:cs="Times New Roman"/>
          <w:sz w:val="24"/>
          <w:szCs w:val="24"/>
        </w:rPr>
        <w:t>and are likely to develop integrity when they discover that they are living a successful life</w:t>
      </w:r>
      <w:r w:rsidR="00BE5EA6">
        <w:rPr>
          <w:rFonts w:ascii="Times New Roman" w:hAnsi="Times New Roman" w:cs="Times New Roman"/>
          <w:sz w:val="24"/>
          <w:szCs w:val="24"/>
        </w:rPr>
        <w:t xml:space="preserve"> (</w:t>
      </w:r>
      <w:r w:rsidR="008227D3">
        <w:rPr>
          <w:rFonts w:ascii="Times New Roman" w:hAnsi="Times New Roman" w:cs="Times New Roman"/>
          <w:sz w:val="24"/>
          <w:szCs w:val="24"/>
        </w:rPr>
        <w:t>Torges</w:t>
      </w:r>
      <w:r w:rsidR="00BE5EA6">
        <w:rPr>
          <w:rFonts w:ascii="Times New Roman" w:hAnsi="Times New Roman" w:cs="Times New Roman"/>
          <w:sz w:val="24"/>
          <w:szCs w:val="24"/>
        </w:rPr>
        <w:t xml:space="preserve"> et al., 20</w:t>
      </w:r>
      <w:r w:rsidR="008227D3">
        <w:rPr>
          <w:rFonts w:ascii="Times New Roman" w:hAnsi="Times New Roman" w:cs="Times New Roman"/>
          <w:sz w:val="24"/>
          <w:szCs w:val="24"/>
        </w:rPr>
        <w:t>08</w:t>
      </w:r>
      <w:r w:rsidR="00BE5EA6">
        <w:rPr>
          <w:rFonts w:ascii="Times New Roman" w:hAnsi="Times New Roman" w:cs="Times New Roman"/>
          <w:sz w:val="24"/>
          <w:szCs w:val="24"/>
        </w:rPr>
        <w:t>)</w:t>
      </w:r>
      <w:r w:rsidR="0037591E">
        <w:rPr>
          <w:rFonts w:ascii="Times New Roman" w:hAnsi="Times New Roman" w:cs="Times New Roman"/>
          <w:sz w:val="24"/>
          <w:szCs w:val="24"/>
        </w:rPr>
        <w:t xml:space="preserve">. </w:t>
      </w:r>
      <w:r w:rsidR="0067655C">
        <w:rPr>
          <w:rFonts w:ascii="Times New Roman" w:hAnsi="Times New Roman" w:cs="Times New Roman"/>
          <w:sz w:val="24"/>
          <w:szCs w:val="24"/>
        </w:rPr>
        <w:t>However</w:t>
      </w:r>
      <w:r w:rsidR="003973A1">
        <w:rPr>
          <w:rFonts w:ascii="Times New Roman" w:hAnsi="Times New Roman" w:cs="Times New Roman"/>
          <w:sz w:val="24"/>
          <w:szCs w:val="24"/>
        </w:rPr>
        <w:t xml:space="preserve">, when people perceive themselves as unproductive, experience guilt regarding their past, </w:t>
      </w:r>
      <w:r w:rsidR="00B529A0">
        <w:rPr>
          <w:rFonts w:ascii="Times New Roman" w:hAnsi="Times New Roman" w:cs="Times New Roman"/>
          <w:sz w:val="24"/>
          <w:szCs w:val="24"/>
        </w:rPr>
        <w:t xml:space="preserve">feel that they did not accomplish their goals in </w:t>
      </w:r>
      <w:r w:rsidR="0031214A">
        <w:rPr>
          <w:rFonts w:ascii="Times New Roman" w:hAnsi="Times New Roman" w:cs="Times New Roman"/>
          <w:sz w:val="24"/>
          <w:szCs w:val="24"/>
        </w:rPr>
        <w:t>life;</w:t>
      </w:r>
      <w:r w:rsidR="00B529A0">
        <w:rPr>
          <w:rFonts w:ascii="Times New Roman" w:hAnsi="Times New Roman" w:cs="Times New Roman"/>
          <w:sz w:val="24"/>
          <w:szCs w:val="24"/>
        </w:rPr>
        <w:t xml:space="preserve"> they are likely to feel dissatisfied </w:t>
      </w:r>
      <w:r w:rsidR="00D34F16">
        <w:rPr>
          <w:rFonts w:ascii="Times New Roman" w:hAnsi="Times New Roman" w:cs="Times New Roman"/>
          <w:sz w:val="24"/>
          <w:szCs w:val="24"/>
        </w:rPr>
        <w:t xml:space="preserve">regarding their life. </w:t>
      </w:r>
      <w:r w:rsidR="007E2773">
        <w:rPr>
          <w:rFonts w:ascii="Times New Roman" w:hAnsi="Times New Roman" w:cs="Times New Roman"/>
          <w:sz w:val="24"/>
          <w:szCs w:val="24"/>
        </w:rPr>
        <w:t>Such</w:t>
      </w:r>
      <w:r w:rsidR="00D34F16">
        <w:rPr>
          <w:rFonts w:ascii="Times New Roman" w:hAnsi="Times New Roman" w:cs="Times New Roman"/>
          <w:sz w:val="24"/>
          <w:szCs w:val="24"/>
        </w:rPr>
        <w:t xml:space="preserve"> individuals are likely to start developing despair which may eventually lead to depression as well as hopelessness.</w:t>
      </w:r>
    </w:p>
    <w:p w:rsidR="0076392E" w:rsidRDefault="00BC53B2" w:rsidP="00C75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31214A">
        <w:rPr>
          <w:rFonts w:ascii="Times New Roman" w:hAnsi="Times New Roman" w:cs="Times New Roman"/>
          <w:sz w:val="24"/>
          <w:szCs w:val="24"/>
        </w:rPr>
        <w:t>he successful individuals</w:t>
      </w:r>
      <w:r>
        <w:rPr>
          <w:rFonts w:ascii="Times New Roman" w:hAnsi="Times New Roman" w:cs="Times New Roman"/>
          <w:sz w:val="24"/>
          <w:szCs w:val="24"/>
        </w:rPr>
        <w:t xml:space="preserve"> in this stage of human development</w:t>
      </w:r>
      <w:r w:rsidR="0031214A">
        <w:rPr>
          <w:rFonts w:ascii="Times New Roman" w:hAnsi="Times New Roman" w:cs="Times New Roman"/>
          <w:sz w:val="24"/>
          <w:szCs w:val="24"/>
        </w:rPr>
        <w:t xml:space="preserve"> are likely to develop a virtue of wisdom. </w:t>
      </w:r>
      <w:r w:rsidR="00C77FB7">
        <w:rPr>
          <w:rFonts w:ascii="Times New Roman" w:hAnsi="Times New Roman" w:cs="Times New Roman"/>
          <w:sz w:val="24"/>
          <w:szCs w:val="24"/>
        </w:rPr>
        <w:t>Such wisdom helps individuals to reflect back on their lives with some sense of closure as well as completeness</w:t>
      </w:r>
      <w:r w:rsidR="00B20843">
        <w:rPr>
          <w:rFonts w:ascii="Times New Roman" w:hAnsi="Times New Roman" w:cs="Times New Roman"/>
          <w:sz w:val="24"/>
          <w:szCs w:val="24"/>
        </w:rPr>
        <w:t xml:space="preserve"> (</w:t>
      </w:r>
      <w:r w:rsidR="00F37053">
        <w:rPr>
          <w:rFonts w:ascii="Times New Roman" w:hAnsi="Times New Roman" w:cs="Times New Roman"/>
          <w:sz w:val="24"/>
          <w:szCs w:val="24"/>
        </w:rPr>
        <w:t>Torges</w:t>
      </w:r>
      <w:r w:rsidR="00B20843">
        <w:rPr>
          <w:rFonts w:ascii="Times New Roman" w:hAnsi="Times New Roman" w:cs="Times New Roman"/>
          <w:sz w:val="24"/>
          <w:szCs w:val="24"/>
        </w:rPr>
        <w:t xml:space="preserve"> et al., 20</w:t>
      </w:r>
      <w:r w:rsidR="00F37053">
        <w:rPr>
          <w:rFonts w:ascii="Times New Roman" w:hAnsi="Times New Roman" w:cs="Times New Roman"/>
          <w:sz w:val="24"/>
          <w:szCs w:val="24"/>
        </w:rPr>
        <w:t>08</w:t>
      </w:r>
      <w:r w:rsidR="00B20843">
        <w:rPr>
          <w:rFonts w:ascii="Times New Roman" w:hAnsi="Times New Roman" w:cs="Times New Roman"/>
          <w:sz w:val="24"/>
          <w:szCs w:val="24"/>
        </w:rPr>
        <w:t>)</w:t>
      </w:r>
      <w:r w:rsidR="00C77FB7">
        <w:rPr>
          <w:rFonts w:ascii="Times New Roman" w:hAnsi="Times New Roman" w:cs="Times New Roman"/>
          <w:sz w:val="24"/>
          <w:szCs w:val="24"/>
        </w:rPr>
        <w:t xml:space="preserve">. Such people are less likely to fear death. </w:t>
      </w:r>
      <w:r w:rsidR="00CE2925">
        <w:rPr>
          <w:rFonts w:ascii="Times New Roman" w:hAnsi="Times New Roman" w:cs="Times New Roman"/>
          <w:sz w:val="24"/>
          <w:szCs w:val="24"/>
        </w:rPr>
        <w:t xml:space="preserve">The people who consider themselves as unsuccessful are likely to fear death. </w:t>
      </w:r>
      <w:r w:rsidR="0013261F">
        <w:rPr>
          <w:rFonts w:ascii="Times New Roman" w:hAnsi="Times New Roman" w:cs="Times New Roman"/>
          <w:sz w:val="24"/>
          <w:szCs w:val="24"/>
        </w:rPr>
        <w:t>Such people may</w:t>
      </w:r>
      <w:r w:rsidR="00F10FA7">
        <w:rPr>
          <w:rFonts w:ascii="Times New Roman" w:hAnsi="Times New Roman" w:cs="Times New Roman"/>
          <w:sz w:val="24"/>
          <w:szCs w:val="24"/>
        </w:rPr>
        <w:t xml:space="preserve"> experience disgust, regrets, and </w:t>
      </w:r>
      <w:r w:rsidR="001A1C46">
        <w:rPr>
          <w:rFonts w:ascii="Times New Roman" w:hAnsi="Times New Roman" w:cs="Times New Roman"/>
          <w:sz w:val="24"/>
          <w:szCs w:val="24"/>
        </w:rPr>
        <w:t xml:space="preserve">bitterness regarding the things which they failed to achieve in their lives. </w:t>
      </w:r>
      <w:r w:rsidR="00A26844">
        <w:rPr>
          <w:rFonts w:ascii="Times New Roman" w:hAnsi="Times New Roman" w:cs="Times New Roman"/>
          <w:sz w:val="24"/>
          <w:szCs w:val="24"/>
        </w:rPr>
        <w:t xml:space="preserve">The characteristics exhibited by the man include that he is demonstrating some despair in life. </w:t>
      </w:r>
      <w:r w:rsidR="00C01131">
        <w:rPr>
          <w:rFonts w:ascii="Times New Roman" w:hAnsi="Times New Roman" w:cs="Times New Roman"/>
          <w:sz w:val="24"/>
          <w:szCs w:val="24"/>
        </w:rPr>
        <w:t>The</w:t>
      </w:r>
      <w:r w:rsidR="00B3102B">
        <w:rPr>
          <w:rFonts w:ascii="Times New Roman" w:hAnsi="Times New Roman" w:cs="Times New Roman"/>
          <w:sz w:val="24"/>
          <w:szCs w:val="24"/>
        </w:rPr>
        <w:t xml:space="preserve"> man is also experiencing disgust, bitterness as well as regrets since he has even tried to commit suicide. The man is also depressed and opts to live alone without considering Social Security. </w:t>
      </w:r>
      <w:r w:rsidR="0061289A">
        <w:rPr>
          <w:rFonts w:ascii="Times New Roman" w:hAnsi="Times New Roman" w:cs="Times New Roman"/>
          <w:sz w:val="24"/>
          <w:szCs w:val="24"/>
        </w:rPr>
        <w:t xml:space="preserve">He also feels </w:t>
      </w:r>
      <w:r w:rsidR="006814C8">
        <w:rPr>
          <w:rFonts w:ascii="Times New Roman" w:hAnsi="Times New Roman" w:cs="Times New Roman"/>
          <w:sz w:val="24"/>
          <w:szCs w:val="24"/>
        </w:rPr>
        <w:t>unsuccessful</w:t>
      </w:r>
      <w:r w:rsidR="0061289A">
        <w:rPr>
          <w:rFonts w:ascii="Times New Roman" w:hAnsi="Times New Roman" w:cs="Times New Roman"/>
          <w:sz w:val="24"/>
          <w:szCs w:val="24"/>
        </w:rPr>
        <w:t xml:space="preserve"> ma</w:t>
      </w:r>
      <w:r w:rsidR="006814C8">
        <w:rPr>
          <w:rFonts w:ascii="Times New Roman" w:hAnsi="Times New Roman" w:cs="Times New Roman"/>
          <w:sz w:val="24"/>
          <w:szCs w:val="24"/>
        </w:rPr>
        <w:t>y</w:t>
      </w:r>
      <w:r w:rsidR="0061289A">
        <w:rPr>
          <w:rFonts w:ascii="Times New Roman" w:hAnsi="Times New Roman" w:cs="Times New Roman"/>
          <w:sz w:val="24"/>
          <w:szCs w:val="24"/>
        </w:rPr>
        <w:t xml:space="preserve"> be due to the things that he has failed to achi</w:t>
      </w:r>
      <w:r w:rsidR="006814C8">
        <w:rPr>
          <w:rFonts w:ascii="Times New Roman" w:hAnsi="Times New Roman" w:cs="Times New Roman"/>
          <w:sz w:val="24"/>
          <w:szCs w:val="24"/>
        </w:rPr>
        <w:t>e</w:t>
      </w:r>
      <w:r w:rsidR="0061289A">
        <w:rPr>
          <w:rFonts w:ascii="Times New Roman" w:hAnsi="Times New Roman" w:cs="Times New Roman"/>
          <w:sz w:val="24"/>
          <w:szCs w:val="24"/>
        </w:rPr>
        <w:t xml:space="preserve">ve in his life. </w:t>
      </w:r>
      <w:r w:rsidR="00554DE5">
        <w:rPr>
          <w:rFonts w:ascii="Times New Roman" w:hAnsi="Times New Roman" w:cs="Times New Roman"/>
          <w:sz w:val="24"/>
          <w:szCs w:val="24"/>
        </w:rPr>
        <w:t>He</w:t>
      </w:r>
      <w:r w:rsidR="006814C8">
        <w:rPr>
          <w:rFonts w:ascii="Times New Roman" w:hAnsi="Times New Roman" w:cs="Times New Roman"/>
          <w:sz w:val="24"/>
          <w:szCs w:val="24"/>
        </w:rPr>
        <w:t xml:space="preserve"> feels that he wasted his entire life and indicates some level of </w:t>
      </w:r>
      <w:r w:rsidR="006814C8">
        <w:rPr>
          <w:rFonts w:ascii="Times New Roman" w:hAnsi="Times New Roman" w:cs="Times New Roman"/>
          <w:sz w:val="24"/>
          <w:szCs w:val="24"/>
        </w:rPr>
        <w:lastRenderedPageBreak/>
        <w:t>regret</w:t>
      </w:r>
      <w:r w:rsidR="00D40D7D">
        <w:rPr>
          <w:rFonts w:ascii="Times New Roman" w:hAnsi="Times New Roman" w:cs="Times New Roman"/>
          <w:sz w:val="24"/>
          <w:szCs w:val="24"/>
        </w:rPr>
        <w:t xml:space="preserve"> (Hearn et al., 2012)</w:t>
      </w:r>
      <w:r w:rsidR="006814C8">
        <w:rPr>
          <w:rFonts w:ascii="Times New Roman" w:hAnsi="Times New Roman" w:cs="Times New Roman"/>
          <w:sz w:val="24"/>
          <w:szCs w:val="24"/>
        </w:rPr>
        <w:t xml:space="preserve">. </w:t>
      </w:r>
      <w:r w:rsidR="00C340E7">
        <w:rPr>
          <w:rFonts w:ascii="Times New Roman" w:hAnsi="Times New Roman" w:cs="Times New Roman"/>
          <w:sz w:val="24"/>
          <w:szCs w:val="24"/>
        </w:rPr>
        <w:t xml:space="preserve">The man experiences malignancy of disdain as well as maladaptation of presumption since he has not been able to solve the problems he is facing at present as well as in the previous development stages. </w:t>
      </w:r>
      <w:r w:rsidR="00FD0DBE">
        <w:rPr>
          <w:rFonts w:ascii="Times New Roman" w:hAnsi="Times New Roman" w:cs="Times New Roman"/>
          <w:sz w:val="24"/>
          <w:szCs w:val="24"/>
        </w:rPr>
        <w:t xml:space="preserve">Disdain is manifested in the man since he feels miserable as well as unfulfilled prompting him to attempt suicide. </w:t>
      </w:r>
    </w:p>
    <w:p w:rsidR="00EA1703" w:rsidRDefault="0076392E" w:rsidP="00C752CF">
      <w:pPr>
        <w:spacing w:line="480" w:lineRule="auto"/>
        <w:ind w:firstLine="720"/>
        <w:rPr>
          <w:rFonts w:ascii="Times New Roman" w:hAnsi="Times New Roman" w:cs="Times New Roman"/>
          <w:sz w:val="24"/>
          <w:szCs w:val="24"/>
        </w:rPr>
      </w:pPr>
      <w:r w:rsidRPr="0076392E">
        <w:rPr>
          <w:rFonts w:ascii="Times New Roman" w:hAnsi="Times New Roman" w:cs="Times New Roman"/>
          <w:sz w:val="24"/>
          <w:szCs w:val="24"/>
        </w:rPr>
        <w:t>According to Bronfenbrenner</w:t>
      </w:r>
      <w:r>
        <w:rPr>
          <w:rFonts w:ascii="Times New Roman" w:hAnsi="Times New Roman" w:cs="Times New Roman"/>
          <w:sz w:val="24"/>
          <w:szCs w:val="24"/>
        </w:rPr>
        <w:t xml:space="preserve">, the involvement of the man’s family </w:t>
      </w:r>
      <w:r w:rsidR="00372B15">
        <w:rPr>
          <w:rFonts w:ascii="Times New Roman" w:hAnsi="Times New Roman" w:cs="Times New Roman"/>
          <w:sz w:val="24"/>
          <w:szCs w:val="24"/>
        </w:rPr>
        <w:t>will have the highest influence regarding his future development as well as the quality of his life</w:t>
      </w:r>
      <w:r w:rsidR="001E2CBA">
        <w:rPr>
          <w:rFonts w:ascii="Times New Roman" w:hAnsi="Times New Roman" w:cs="Times New Roman"/>
          <w:sz w:val="24"/>
          <w:szCs w:val="24"/>
        </w:rPr>
        <w:t xml:space="preserve"> </w:t>
      </w:r>
      <w:r w:rsidR="001E2CBA" w:rsidRPr="001E2CBA">
        <w:rPr>
          <w:rFonts w:ascii="Times New Roman" w:hAnsi="Times New Roman" w:cs="Times New Roman"/>
          <w:sz w:val="24"/>
          <w:szCs w:val="24"/>
        </w:rPr>
        <w:t>(</w:t>
      </w:r>
      <w:r w:rsidR="001E2CBA">
        <w:rPr>
          <w:rFonts w:ascii="Times New Roman" w:hAnsi="Times New Roman" w:cs="Times New Roman"/>
          <w:sz w:val="24"/>
          <w:szCs w:val="24"/>
        </w:rPr>
        <w:t>Bronfenbrenner, 2005)</w:t>
      </w:r>
      <w:r w:rsidR="00372B15">
        <w:rPr>
          <w:rFonts w:ascii="Times New Roman" w:hAnsi="Times New Roman" w:cs="Times New Roman"/>
          <w:sz w:val="24"/>
          <w:szCs w:val="24"/>
        </w:rPr>
        <w:t xml:space="preserve">. </w:t>
      </w:r>
      <w:r w:rsidR="00B019C9">
        <w:rPr>
          <w:rFonts w:ascii="Times New Roman" w:hAnsi="Times New Roman" w:cs="Times New Roman"/>
          <w:sz w:val="24"/>
          <w:szCs w:val="24"/>
        </w:rPr>
        <w:t>The</w:t>
      </w:r>
      <w:r w:rsidR="00223644">
        <w:rPr>
          <w:rFonts w:ascii="Times New Roman" w:hAnsi="Times New Roman" w:cs="Times New Roman"/>
          <w:sz w:val="24"/>
          <w:szCs w:val="24"/>
        </w:rPr>
        <w:t xml:space="preserve"> man’s family will provide him with mutual as well as</w:t>
      </w:r>
      <w:r w:rsidR="000A235D">
        <w:rPr>
          <w:rFonts w:ascii="Times New Roman" w:hAnsi="Times New Roman" w:cs="Times New Roman"/>
          <w:sz w:val="24"/>
          <w:szCs w:val="24"/>
        </w:rPr>
        <w:t xml:space="preserve"> an</w:t>
      </w:r>
      <w:r w:rsidR="00223644">
        <w:rPr>
          <w:rFonts w:ascii="Times New Roman" w:hAnsi="Times New Roman" w:cs="Times New Roman"/>
          <w:sz w:val="24"/>
          <w:szCs w:val="24"/>
        </w:rPr>
        <w:t xml:space="preserve"> emotional attachment. </w:t>
      </w:r>
      <w:r w:rsidR="008D2EDD">
        <w:rPr>
          <w:rFonts w:ascii="Times New Roman" w:hAnsi="Times New Roman" w:cs="Times New Roman"/>
          <w:sz w:val="24"/>
          <w:szCs w:val="24"/>
        </w:rPr>
        <w:t xml:space="preserve">A strong mutual attachment to his family will also help promote his responsiveness to the different aspects of the physical as well as social environment. </w:t>
      </w:r>
      <w:r w:rsidR="0047191D">
        <w:rPr>
          <w:rFonts w:ascii="Times New Roman" w:hAnsi="Times New Roman" w:cs="Times New Roman"/>
          <w:sz w:val="24"/>
          <w:szCs w:val="24"/>
        </w:rPr>
        <w:t xml:space="preserve">This is because the structure of human ecology can be enhanced through the nested as well as </w:t>
      </w:r>
      <w:r w:rsidR="005613E2">
        <w:rPr>
          <w:rFonts w:ascii="Times New Roman" w:hAnsi="Times New Roman" w:cs="Times New Roman"/>
          <w:sz w:val="24"/>
          <w:szCs w:val="24"/>
        </w:rPr>
        <w:t>interconnected</w:t>
      </w:r>
      <w:r w:rsidR="0047191D">
        <w:rPr>
          <w:rFonts w:ascii="Times New Roman" w:hAnsi="Times New Roman" w:cs="Times New Roman"/>
          <w:sz w:val="24"/>
          <w:szCs w:val="24"/>
        </w:rPr>
        <w:t xml:space="preserve"> family structure.</w:t>
      </w:r>
      <w:r w:rsidR="00E33717">
        <w:rPr>
          <w:rFonts w:ascii="Times New Roman" w:hAnsi="Times New Roman" w:cs="Times New Roman"/>
          <w:sz w:val="24"/>
          <w:szCs w:val="24"/>
        </w:rPr>
        <w:t xml:space="preserve"> </w:t>
      </w:r>
      <w:r w:rsidR="00B30F5F">
        <w:rPr>
          <w:rFonts w:ascii="Times New Roman" w:hAnsi="Times New Roman" w:cs="Times New Roman"/>
          <w:sz w:val="24"/>
          <w:szCs w:val="24"/>
        </w:rPr>
        <w:t>The treatment regarding his depression could be achieved through a psychotherapy which is also referred to as “talk therapy.”</w:t>
      </w:r>
      <w:r w:rsidR="0047191D">
        <w:rPr>
          <w:rFonts w:ascii="Times New Roman" w:hAnsi="Times New Roman" w:cs="Times New Roman"/>
          <w:sz w:val="24"/>
          <w:szCs w:val="24"/>
        </w:rPr>
        <w:t xml:space="preserve"> </w:t>
      </w:r>
      <w:r w:rsidR="00FC0D9E">
        <w:rPr>
          <w:rFonts w:ascii="Times New Roman" w:hAnsi="Times New Roman" w:cs="Times New Roman"/>
          <w:sz w:val="24"/>
          <w:szCs w:val="24"/>
        </w:rPr>
        <w:t xml:space="preserve">Specifically, the man could be treated through a cognitive behavioral therapy which aims at assisting individuals </w:t>
      </w:r>
      <w:r w:rsidR="005F4A30">
        <w:rPr>
          <w:rFonts w:ascii="Times New Roman" w:hAnsi="Times New Roman" w:cs="Times New Roman"/>
          <w:sz w:val="24"/>
          <w:szCs w:val="24"/>
        </w:rPr>
        <w:t>to change their negative thinking as well as any traits which may be worsening the depression</w:t>
      </w:r>
      <w:r w:rsidR="00435184">
        <w:rPr>
          <w:rFonts w:ascii="Times New Roman" w:hAnsi="Times New Roman" w:cs="Times New Roman"/>
          <w:sz w:val="24"/>
          <w:szCs w:val="24"/>
        </w:rPr>
        <w:t xml:space="preserve"> (</w:t>
      </w:r>
      <w:r w:rsidR="00435184" w:rsidRPr="00435184">
        <w:rPr>
          <w:rFonts w:ascii="Times New Roman" w:hAnsi="Times New Roman" w:cs="Times New Roman"/>
          <w:sz w:val="24"/>
          <w:szCs w:val="24"/>
        </w:rPr>
        <w:t>Alexopoulos,</w:t>
      </w:r>
      <w:r w:rsidR="00435184">
        <w:rPr>
          <w:rFonts w:ascii="Times New Roman" w:hAnsi="Times New Roman" w:cs="Times New Roman"/>
          <w:sz w:val="24"/>
          <w:szCs w:val="24"/>
        </w:rPr>
        <w:t xml:space="preserve"> 2001)</w:t>
      </w:r>
      <w:r w:rsidR="005F4A30">
        <w:rPr>
          <w:rFonts w:ascii="Times New Roman" w:hAnsi="Times New Roman" w:cs="Times New Roman"/>
          <w:sz w:val="24"/>
          <w:szCs w:val="24"/>
        </w:rPr>
        <w:t xml:space="preserve">. The cognitive behavioral therapy will help the man </w:t>
      </w:r>
      <w:r w:rsidR="00CA103B">
        <w:rPr>
          <w:rFonts w:ascii="Times New Roman" w:hAnsi="Times New Roman" w:cs="Times New Roman"/>
          <w:sz w:val="24"/>
          <w:szCs w:val="24"/>
        </w:rPr>
        <w:t>to change from traits such as leading a solitary life which may be worsening the depression.</w:t>
      </w:r>
      <w:r w:rsidR="00551EB5">
        <w:rPr>
          <w:rFonts w:ascii="Times New Roman" w:hAnsi="Times New Roman" w:cs="Times New Roman"/>
          <w:sz w:val="24"/>
          <w:szCs w:val="24"/>
        </w:rPr>
        <w:t xml:space="preserve"> The end stages of life for the man would be </w:t>
      </w:r>
      <w:r w:rsidR="00CA597B">
        <w:rPr>
          <w:rFonts w:ascii="Times New Roman" w:hAnsi="Times New Roman" w:cs="Times New Roman"/>
          <w:sz w:val="24"/>
          <w:szCs w:val="24"/>
        </w:rPr>
        <w:t xml:space="preserve">unsuccessful, </w:t>
      </w:r>
      <w:r w:rsidR="00551EB5">
        <w:rPr>
          <w:rFonts w:ascii="Times New Roman" w:hAnsi="Times New Roman" w:cs="Times New Roman"/>
          <w:sz w:val="24"/>
          <w:szCs w:val="24"/>
        </w:rPr>
        <w:t xml:space="preserve">miserable as well as unfulfilled. </w:t>
      </w:r>
      <w:r w:rsidR="00CA597B">
        <w:rPr>
          <w:rFonts w:ascii="Times New Roman" w:hAnsi="Times New Roman" w:cs="Times New Roman"/>
          <w:sz w:val="24"/>
          <w:szCs w:val="24"/>
        </w:rPr>
        <w:t xml:space="preserve">This is because the man has previously attempted suicide which is an indication of </w:t>
      </w:r>
      <w:r w:rsidR="00CA597B" w:rsidRPr="00CA597B">
        <w:rPr>
          <w:rFonts w:ascii="Times New Roman" w:hAnsi="Times New Roman" w:cs="Times New Roman"/>
          <w:sz w:val="24"/>
          <w:szCs w:val="24"/>
        </w:rPr>
        <w:t>regret</w:t>
      </w:r>
      <w:r w:rsidR="00CA597B">
        <w:rPr>
          <w:rFonts w:ascii="Times New Roman" w:hAnsi="Times New Roman" w:cs="Times New Roman"/>
          <w:sz w:val="24"/>
          <w:szCs w:val="24"/>
        </w:rPr>
        <w:t>,</w:t>
      </w:r>
      <w:r w:rsidR="00CA597B" w:rsidRPr="00CA597B">
        <w:rPr>
          <w:rFonts w:ascii="Times New Roman" w:hAnsi="Times New Roman" w:cs="Times New Roman"/>
          <w:sz w:val="24"/>
          <w:szCs w:val="24"/>
        </w:rPr>
        <w:t xml:space="preserve"> </w:t>
      </w:r>
      <w:r w:rsidR="00CA597B">
        <w:rPr>
          <w:rFonts w:ascii="Times New Roman" w:hAnsi="Times New Roman" w:cs="Times New Roman"/>
          <w:sz w:val="24"/>
          <w:szCs w:val="24"/>
        </w:rPr>
        <w:t xml:space="preserve">disgust as well as bitterness regarding life. </w:t>
      </w:r>
    </w:p>
    <w:p w:rsidR="00EA1703" w:rsidRDefault="00EA1703" w:rsidP="00C752CF">
      <w:pPr>
        <w:spacing w:line="480" w:lineRule="auto"/>
        <w:ind w:firstLine="720"/>
        <w:rPr>
          <w:rFonts w:ascii="Times New Roman" w:hAnsi="Times New Roman" w:cs="Times New Roman"/>
          <w:sz w:val="24"/>
          <w:szCs w:val="24"/>
        </w:rPr>
      </w:pPr>
    </w:p>
    <w:p w:rsidR="00EA1703" w:rsidRDefault="00EA1703" w:rsidP="00C752CF">
      <w:pPr>
        <w:spacing w:line="480" w:lineRule="auto"/>
        <w:ind w:firstLine="720"/>
        <w:rPr>
          <w:rFonts w:ascii="Times New Roman" w:hAnsi="Times New Roman" w:cs="Times New Roman"/>
          <w:sz w:val="24"/>
          <w:szCs w:val="24"/>
        </w:rPr>
      </w:pPr>
    </w:p>
    <w:p w:rsidR="00EA1703" w:rsidRDefault="00EA1703" w:rsidP="003021C3">
      <w:pPr>
        <w:spacing w:line="480" w:lineRule="auto"/>
        <w:rPr>
          <w:rFonts w:ascii="Times New Roman" w:hAnsi="Times New Roman" w:cs="Times New Roman"/>
          <w:sz w:val="24"/>
          <w:szCs w:val="24"/>
        </w:rPr>
      </w:pPr>
    </w:p>
    <w:p w:rsidR="003021C3" w:rsidRDefault="003021C3" w:rsidP="003021C3">
      <w:pPr>
        <w:spacing w:line="480" w:lineRule="auto"/>
        <w:rPr>
          <w:rFonts w:ascii="Times New Roman" w:hAnsi="Times New Roman" w:cs="Times New Roman"/>
          <w:sz w:val="24"/>
          <w:szCs w:val="24"/>
        </w:rPr>
      </w:pPr>
    </w:p>
    <w:p w:rsidR="00EA1703" w:rsidRDefault="00EA1703" w:rsidP="00EA17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F5AE8" w:rsidRPr="00BF5AE8" w:rsidRDefault="00BF5AE8" w:rsidP="00993813">
      <w:pPr>
        <w:spacing w:line="480" w:lineRule="auto"/>
        <w:ind w:left="720" w:hanging="720"/>
        <w:rPr>
          <w:rFonts w:ascii="Times New Roman" w:hAnsi="Times New Roman" w:cs="Times New Roman"/>
          <w:sz w:val="24"/>
          <w:szCs w:val="24"/>
        </w:rPr>
      </w:pPr>
      <w:r w:rsidRPr="00BF5AE8">
        <w:rPr>
          <w:rFonts w:ascii="Times New Roman" w:hAnsi="Times New Roman" w:cs="Times New Roman"/>
          <w:sz w:val="24"/>
          <w:szCs w:val="24"/>
        </w:rPr>
        <w:t xml:space="preserve">Alexopoulos, G. S., Katz, I. R., REYNOLDS III, C. F., &amp; Ross, R. W. (2001). Depression in older adults. </w:t>
      </w:r>
      <w:r w:rsidRPr="00BF5AE8">
        <w:rPr>
          <w:rFonts w:ascii="Times New Roman" w:hAnsi="Times New Roman" w:cs="Times New Roman"/>
          <w:i/>
          <w:iCs/>
          <w:sz w:val="24"/>
          <w:szCs w:val="24"/>
        </w:rPr>
        <w:t>Journal of Psychiatric Practice®</w:t>
      </w:r>
      <w:r w:rsidRPr="00BF5AE8">
        <w:rPr>
          <w:rFonts w:ascii="Times New Roman" w:hAnsi="Times New Roman" w:cs="Times New Roman"/>
          <w:sz w:val="24"/>
          <w:szCs w:val="24"/>
        </w:rPr>
        <w:t xml:space="preserve">, </w:t>
      </w:r>
      <w:r w:rsidRPr="00BF5AE8">
        <w:rPr>
          <w:rFonts w:ascii="Times New Roman" w:hAnsi="Times New Roman" w:cs="Times New Roman"/>
          <w:i/>
          <w:iCs/>
          <w:sz w:val="24"/>
          <w:szCs w:val="24"/>
        </w:rPr>
        <w:t>7</w:t>
      </w:r>
      <w:r w:rsidRPr="00BF5AE8">
        <w:rPr>
          <w:rFonts w:ascii="Times New Roman" w:hAnsi="Times New Roman" w:cs="Times New Roman"/>
          <w:sz w:val="24"/>
          <w:szCs w:val="24"/>
        </w:rPr>
        <w:t>(6), 441-446.</w:t>
      </w:r>
    </w:p>
    <w:p w:rsidR="00022EE1" w:rsidRPr="00022EE1" w:rsidRDefault="00022EE1" w:rsidP="000D07C3">
      <w:pPr>
        <w:spacing w:line="480" w:lineRule="auto"/>
        <w:ind w:left="720" w:hanging="720"/>
        <w:rPr>
          <w:rFonts w:ascii="Times New Roman" w:hAnsi="Times New Roman" w:cs="Times New Roman"/>
          <w:sz w:val="24"/>
          <w:szCs w:val="24"/>
        </w:rPr>
      </w:pPr>
      <w:r w:rsidRPr="00022EE1">
        <w:rPr>
          <w:rFonts w:ascii="Times New Roman" w:hAnsi="Times New Roman" w:cs="Times New Roman"/>
          <w:sz w:val="24"/>
          <w:szCs w:val="24"/>
        </w:rPr>
        <w:t xml:space="preserve">Bronfenbrenner, U. (2005). </w:t>
      </w:r>
      <w:r w:rsidRPr="00022EE1">
        <w:rPr>
          <w:rFonts w:ascii="Times New Roman" w:hAnsi="Times New Roman" w:cs="Times New Roman"/>
          <w:i/>
          <w:iCs/>
          <w:sz w:val="24"/>
          <w:szCs w:val="24"/>
        </w:rPr>
        <w:t>Making human beings human: Bioecological perspectives on human development</w:t>
      </w:r>
      <w:r w:rsidRPr="00022EE1">
        <w:rPr>
          <w:rFonts w:ascii="Times New Roman" w:hAnsi="Times New Roman" w:cs="Times New Roman"/>
          <w:sz w:val="24"/>
          <w:szCs w:val="24"/>
        </w:rPr>
        <w:t>. Sage.</w:t>
      </w:r>
    </w:p>
    <w:p w:rsidR="00F12ABE" w:rsidRDefault="00F12ABE" w:rsidP="00006CDA">
      <w:pPr>
        <w:spacing w:line="480" w:lineRule="auto"/>
        <w:ind w:left="720" w:hanging="720"/>
        <w:rPr>
          <w:rFonts w:ascii="Times New Roman" w:hAnsi="Times New Roman" w:cs="Times New Roman"/>
          <w:sz w:val="24"/>
          <w:szCs w:val="24"/>
        </w:rPr>
      </w:pPr>
      <w:r w:rsidRPr="00F12ABE">
        <w:rPr>
          <w:rFonts w:ascii="Times New Roman" w:hAnsi="Times New Roman" w:cs="Times New Roman"/>
          <w:sz w:val="24"/>
          <w:szCs w:val="24"/>
        </w:rPr>
        <w:t xml:space="preserve">Hearn, S., Saulnier, G., Strayer, J., Glenham, M., Koopman, R., &amp; Marcia, J. E. (2012). Between integrity and despair: Toward construct validation of Erikson’s eighth stage. </w:t>
      </w:r>
      <w:r w:rsidRPr="00F12ABE">
        <w:rPr>
          <w:rFonts w:ascii="Times New Roman" w:hAnsi="Times New Roman" w:cs="Times New Roman"/>
          <w:i/>
          <w:iCs/>
          <w:sz w:val="24"/>
          <w:szCs w:val="24"/>
        </w:rPr>
        <w:t>Journal of Adult Development</w:t>
      </w:r>
      <w:r w:rsidRPr="00F12ABE">
        <w:rPr>
          <w:rFonts w:ascii="Times New Roman" w:hAnsi="Times New Roman" w:cs="Times New Roman"/>
          <w:sz w:val="24"/>
          <w:szCs w:val="24"/>
        </w:rPr>
        <w:t xml:space="preserve">, </w:t>
      </w:r>
      <w:r w:rsidRPr="00F12ABE">
        <w:rPr>
          <w:rFonts w:ascii="Times New Roman" w:hAnsi="Times New Roman" w:cs="Times New Roman"/>
          <w:i/>
          <w:iCs/>
          <w:sz w:val="24"/>
          <w:szCs w:val="24"/>
        </w:rPr>
        <w:t>19</w:t>
      </w:r>
      <w:r w:rsidRPr="00F12ABE">
        <w:rPr>
          <w:rFonts w:ascii="Times New Roman" w:hAnsi="Times New Roman" w:cs="Times New Roman"/>
          <w:sz w:val="24"/>
          <w:szCs w:val="24"/>
        </w:rPr>
        <w:t>(1), 1-20.</w:t>
      </w:r>
    </w:p>
    <w:p w:rsidR="002217ED" w:rsidRPr="002217ED" w:rsidRDefault="002217ED" w:rsidP="005D33C4">
      <w:pPr>
        <w:spacing w:line="480" w:lineRule="auto"/>
        <w:ind w:left="720" w:hanging="720"/>
        <w:rPr>
          <w:rFonts w:ascii="Times New Roman" w:hAnsi="Times New Roman" w:cs="Times New Roman"/>
          <w:sz w:val="24"/>
          <w:szCs w:val="24"/>
        </w:rPr>
      </w:pPr>
      <w:r w:rsidRPr="002217ED">
        <w:rPr>
          <w:rFonts w:ascii="Times New Roman" w:hAnsi="Times New Roman" w:cs="Times New Roman"/>
          <w:sz w:val="24"/>
          <w:szCs w:val="24"/>
        </w:rPr>
        <w:t xml:space="preserve">Torges, C. M., Stewart, A. J., &amp; Duncan, L. E. (2008). Achieving ego integrity: Personality development in late midlife. </w:t>
      </w:r>
      <w:r w:rsidRPr="002217ED">
        <w:rPr>
          <w:rFonts w:ascii="Times New Roman" w:hAnsi="Times New Roman" w:cs="Times New Roman"/>
          <w:i/>
          <w:iCs/>
          <w:sz w:val="24"/>
          <w:szCs w:val="24"/>
        </w:rPr>
        <w:t>Journal of Research in Personality</w:t>
      </w:r>
      <w:r w:rsidRPr="002217ED">
        <w:rPr>
          <w:rFonts w:ascii="Times New Roman" w:hAnsi="Times New Roman" w:cs="Times New Roman"/>
          <w:sz w:val="24"/>
          <w:szCs w:val="24"/>
        </w:rPr>
        <w:t xml:space="preserve">, </w:t>
      </w:r>
      <w:r w:rsidRPr="002217ED">
        <w:rPr>
          <w:rFonts w:ascii="Times New Roman" w:hAnsi="Times New Roman" w:cs="Times New Roman"/>
          <w:i/>
          <w:iCs/>
          <w:sz w:val="24"/>
          <w:szCs w:val="24"/>
        </w:rPr>
        <w:t>42</w:t>
      </w:r>
      <w:r w:rsidRPr="002217ED">
        <w:rPr>
          <w:rFonts w:ascii="Times New Roman" w:hAnsi="Times New Roman" w:cs="Times New Roman"/>
          <w:sz w:val="24"/>
          <w:szCs w:val="24"/>
        </w:rPr>
        <w:t>(4), 1004-1019.</w:t>
      </w:r>
    </w:p>
    <w:p w:rsidR="002217ED" w:rsidRPr="00F12ABE" w:rsidRDefault="002217ED" w:rsidP="00F12ABE">
      <w:pPr>
        <w:spacing w:line="480" w:lineRule="auto"/>
        <w:rPr>
          <w:rFonts w:ascii="Times New Roman" w:hAnsi="Times New Roman" w:cs="Times New Roman"/>
          <w:sz w:val="24"/>
          <w:szCs w:val="24"/>
        </w:rPr>
      </w:pPr>
    </w:p>
    <w:p w:rsidR="009C10A7" w:rsidRPr="009C10A7" w:rsidRDefault="00CA597B" w:rsidP="00EA170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4A30">
        <w:rPr>
          <w:rFonts w:ascii="Times New Roman" w:hAnsi="Times New Roman" w:cs="Times New Roman"/>
          <w:sz w:val="24"/>
          <w:szCs w:val="24"/>
        </w:rPr>
        <w:t xml:space="preserve"> </w:t>
      </w:r>
    </w:p>
    <w:p w:rsidR="009C10A7" w:rsidRDefault="009C10A7"/>
    <w:sectPr w:rsidR="009C10A7" w:rsidSect="0038504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4BF" w:rsidRDefault="003014BF" w:rsidP="0038504F">
      <w:pPr>
        <w:spacing w:after="0" w:line="240" w:lineRule="auto"/>
      </w:pPr>
      <w:r>
        <w:separator/>
      </w:r>
    </w:p>
  </w:endnote>
  <w:endnote w:type="continuationSeparator" w:id="0">
    <w:p w:rsidR="003014BF" w:rsidRDefault="003014BF" w:rsidP="00385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CA6" w:rsidRDefault="00AB6C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CA6" w:rsidRDefault="00AB6C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CA6" w:rsidRDefault="00AB6C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4BF" w:rsidRDefault="003014BF" w:rsidP="0038504F">
      <w:pPr>
        <w:spacing w:after="0" w:line="240" w:lineRule="auto"/>
      </w:pPr>
      <w:r>
        <w:separator/>
      </w:r>
    </w:p>
  </w:footnote>
  <w:footnote w:type="continuationSeparator" w:id="0">
    <w:p w:rsidR="003014BF" w:rsidRDefault="003014BF" w:rsidP="003850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CA6" w:rsidRDefault="00AB6C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27052"/>
      <w:docPartObj>
        <w:docPartGallery w:val="Page Numbers (Top of Page)"/>
        <w:docPartUnique/>
      </w:docPartObj>
    </w:sdtPr>
    <w:sdtEndPr>
      <w:rPr>
        <w:rFonts w:ascii="Times New Roman" w:hAnsi="Times New Roman" w:cs="Times New Roman"/>
        <w:noProof/>
        <w:sz w:val="24"/>
        <w:szCs w:val="24"/>
      </w:rPr>
    </w:sdtEndPr>
    <w:sdtContent>
      <w:p w:rsidR="0038504F" w:rsidRPr="00947E08" w:rsidRDefault="00947E08" w:rsidP="00947E08">
        <w:pPr>
          <w:pStyle w:val="Header"/>
          <w:spacing w:line="480" w:lineRule="auto"/>
          <w:jc w:val="right"/>
          <w:rPr>
            <w:rFonts w:ascii="Times New Roman" w:hAnsi="Times New Roman" w:cs="Times New Roman"/>
            <w:sz w:val="24"/>
            <w:szCs w:val="24"/>
          </w:rPr>
        </w:pPr>
        <w:r w:rsidRPr="00947E08">
          <w:rPr>
            <w:rFonts w:ascii="Times New Roman" w:hAnsi="Times New Roman" w:cs="Times New Roman"/>
            <w:sz w:val="24"/>
            <w:szCs w:val="24"/>
          </w:rPr>
          <w:t>HUMAN DEVELOPMENT</w:t>
        </w:r>
        <w:r w:rsidR="00AB6CA6">
          <w:rPr>
            <w:rFonts w:ascii="Times New Roman" w:hAnsi="Times New Roman" w:cs="Times New Roman"/>
            <w:sz w:val="24"/>
            <w:szCs w:val="24"/>
          </w:rPr>
          <w:t xml:space="preserve"> ESSAY</w:t>
        </w:r>
        <w:r>
          <w:rPr>
            <w:rFonts w:ascii="Times New Roman" w:hAnsi="Times New Roman" w:cs="Times New Roman"/>
            <w:sz w:val="24"/>
            <w:szCs w:val="24"/>
          </w:rPr>
          <w:t xml:space="preserve">                                                                                             </w:t>
        </w:r>
        <w:r w:rsidR="00AB6CA6">
          <w:rPr>
            <w:rFonts w:ascii="Times New Roman" w:hAnsi="Times New Roman" w:cs="Times New Roman"/>
            <w:sz w:val="24"/>
            <w:szCs w:val="24"/>
          </w:rPr>
          <w:t xml:space="preserve"> </w:t>
        </w:r>
        <w:r w:rsidRPr="00947E08">
          <w:rPr>
            <w:rFonts w:ascii="Times New Roman" w:hAnsi="Times New Roman" w:cs="Times New Roman"/>
            <w:sz w:val="24"/>
            <w:szCs w:val="24"/>
          </w:rPr>
          <w:fldChar w:fldCharType="begin"/>
        </w:r>
        <w:r w:rsidRPr="00947E08">
          <w:rPr>
            <w:rFonts w:ascii="Times New Roman" w:hAnsi="Times New Roman" w:cs="Times New Roman"/>
            <w:sz w:val="24"/>
            <w:szCs w:val="24"/>
          </w:rPr>
          <w:instrText xml:space="preserve"> PAGE   \* MERGEFORMAT </w:instrText>
        </w:r>
        <w:r w:rsidRPr="00947E08">
          <w:rPr>
            <w:rFonts w:ascii="Times New Roman" w:hAnsi="Times New Roman" w:cs="Times New Roman"/>
            <w:sz w:val="24"/>
            <w:szCs w:val="24"/>
          </w:rPr>
          <w:fldChar w:fldCharType="separate"/>
        </w:r>
        <w:r w:rsidR="00D77B2B">
          <w:rPr>
            <w:rFonts w:ascii="Times New Roman" w:hAnsi="Times New Roman" w:cs="Times New Roman"/>
            <w:noProof/>
            <w:sz w:val="24"/>
            <w:szCs w:val="24"/>
          </w:rPr>
          <w:t>4</w:t>
        </w:r>
        <w:r w:rsidRPr="00947E08">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04F" w:rsidRPr="0038504F" w:rsidRDefault="0038504F" w:rsidP="0038504F">
    <w:pPr>
      <w:pStyle w:val="Header"/>
      <w:spacing w:line="480" w:lineRule="auto"/>
      <w:jc w:val="right"/>
      <w:rPr>
        <w:rFonts w:ascii="Times New Roman" w:hAnsi="Times New Roman" w:cs="Times New Roman"/>
        <w:sz w:val="24"/>
        <w:szCs w:val="24"/>
      </w:rPr>
    </w:pPr>
    <w:r w:rsidRPr="0038504F">
      <w:rPr>
        <w:rFonts w:ascii="Times New Roman" w:hAnsi="Times New Roman" w:cs="Times New Roman"/>
        <w:sz w:val="24"/>
        <w:szCs w:val="24"/>
      </w:rPr>
      <w:t>Running head: HUMAN DEVELOPMENT</w:t>
    </w:r>
    <w:r w:rsidR="00320532">
      <w:rPr>
        <w:rFonts w:ascii="Times New Roman" w:hAnsi="Times New Roman" w:cs="Times New Roman"/>
        <w:sz w:val="24"/>
        <w:szCs w:val="24"/>
      </w:rPr>
      <w:t xml:space="preserve"> ESSAY</w:t>
    </w:r>
    <w:r w:rsidRPr="0038504F">
      <w:rPr>
        <w:rFonts w:ascii="Times New Roman" w:hAnsi="Times New Roman" w:cs="Times New Roman"/>
        <w:sz w:val="24"/>
        <w:szCs w:val="24"/>
      </w:rPr>
      <w:t xml:space="preserve"> </w:t>
    </w:r>
    <w:sdt>
      <w:sdtPr>
        <w:rPr>
          <w:rFonts w:ascii="Times New Roman" w:hAnsi="Times New Roman" w:cs="Times New Roman"/>
          <w:sz w:val="24"/>
          <w:szCs w:val="24"/>
        </w:rPr>
        <w:id w:val="-192031324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320532">
          <w:rPr>
            <w:rFonts w:ascii="Times New Roman" w:hAnsi="Times New Roman" w:cs="Times New Roman"/>
            <w:sz w:val="24"/>
            <w:szCs w:val="24"/>
          </w:rPr>
          <w:t xml:space="preserve">                    </w:t>
        </w:r>
        <w:r w:rsidR="00D77B2B">
          <w:rPr>
            <w:rFonts w:ascii="Times New Roman" w:hAnsi="Times New Roman" w:cs="Times New Roman"/>
            <w:sz w:val="24"/>
            <w:szCs w:val="24"/>
          </w:rPr>
          <w:t xml:space="preserve">            </w:t>
        </w:r>
        <w:bookmarkStart w:id="0" w:name="_GoBack"/>
        <w:bookmarkEnd w:id="0"/>
        <w:r w:rsidRPr="0038504F">
          <w:rPr>
            <w:rFonts w:ascii="Times New Roman" w:hAnsi="Times New Roman" w:cs="Times New Roman"/>
            <w:sz w:val="24"/>
            <w:szCs w:val="24"/>
          </w:rPr>
          <w:fldChar w:fldCharType="begin"/>
        </w:r>
        <w:r w:rsidRPr="0038504F">
          <w:rPr>
            <w:rFonts w:ascii="Times New Roman" w:hAnsi="Times New Roman" w:cs="Times New Roman"/>
            <w:sz w:val="24"/>
            <w:szCs w:val="24"/>
          </w:rPr>
          <w:instrText xml:space="preserve"> PAGE   \* MERGEFORMAT </w:instrText>
        </w:r>
        <w:r w:rsidRPr="0038504F">
          <w:rPr>
            <w:rFonts w:ascii="Times New Roman" w:hAnsi="Times New Roman" w:cs="Times New Roman"/>
            <w:sz w:val="24"/>
            <w:szCs w:val="24"/>
          </w:rPr>
          <w:fldChar w:fldCharType="separate"/>
        </w:r>
        <w:r w:rsidR="00D77B2B">
          <w:rPr>
            <w:rFonts w:ascii="Times New Roman" w:hAnsi="Times New Roman" w:cs="Times New Roman"/>
            <w:noProof/>
            <w:sz w:val="24"/>
            <w:szCs w:val="24"/>
          </w:rPr>
          <w:t>1</w:t>
        </w:r>
        <w:r w:rsidRPr="0038504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0A7"/>
    <w:rsid w:val="00002352"/>
    <w:rsid w:val="00006CDA"/>
    <w:rsid w:val="00022EE1"/>
    <w:rsid w:val="00090472"/>
    <w:rsid w:val="000A235D"/>
    <w:rsid w:val="000D07C3"/>
    <w:rsid w:val="000D5A6E"/>
    <w:rsid w:val="0013261F"/>
    <w:rsid w:val="00146FD6"/>
    <w:rsid w:val="001A1C46"/>
    <w:rsid w:val="001A5FD4"/>
    <w:rsid w:val="001C33BA"/>
    <w:rsid w:val="001E2CBA"/>
    <w:rsid w:val="002217ED"/>
    <w:rsid w:val="00223644"/>
    <w:rsid w:val="002C0A46"/>
    <w:rsid w:val="003014BF"/>
    <w:rsid w:val="003021C3"/>
    <w:rsid w:val="00306890"/>
    <w:rsid w:val="0031214A"/>
    <w:rsid w:val="00320532"/>
    <w:rsid w:val="00372B15"/>
    <w:rsid w:val="0037591E"/>
    <w:rsid w:val="0038504F"/>
    <w:rsid w:val="003973A1"/>
    <w:rsid w:val="003C2A3A"/>
    <w:rsid w:val="00435184"/>
    <w:rsid w:val="0047191D"/>
    <w:rsid w:val="00477E2D"/>
    <w:rsid w:val="005313D5"/>
    <w:rsid w:val="00551EB5"/>
    <w:rsid w:val="00554DE5"/>
    <w:rsid w:val="005613E2"/>
    <w:rsid w:val="005D33C4"/>
    <w:rsid w:val="005E7AE7"/>
    <w:rsid w:val="005F4A30"/>
    <w:rsid w:val="0061289A"/>
    <w:rsid w:val="0067655C"/>
    <w:rsid w:val="006814C8"/>
    <w:rsid w:val="00686949"/>
    <w:rsid w:val="0076392E"/>
    <w:rsid w:val="00775972"/>
    <w:rsid w:val="007E2773"/>
    <w:rsid w:val="008227D3"/>
    <w:rsid w:val="00851D38"/>
    <w:rsid w:val="008D2EDD"/>
    <w:rsid w:val="008F5BF4"/>
    <w:rsid w:val="009239E8"/>
    <w:rsid w:val="00947E08"/>
    <w:rsid w:val="00993813"/>
    <w:rsid w:val="009C10A7"/>
    <w:rsid w:val="009D59C5"/>
    <w:rsid w:val="00A26844"/>
    <w:rsid w:val="00AB6CA6"/>
    <w:rsid w:val="00B019C9"/>
    <w:rsid w:val="00B20843"/>
    <w:rsid w:val="00B30F5F"/>
    <w:rsid w:val="00B3102B"/>
    <w:rsid w:val="00B46869"/>
    <w:rsid w:val="00B529A0"/>
    <w:rsid w:val="00BC53B2"/>
    <w:rsid w:val="00BE5EA6"/>
    <w:rsid w:val="00BF5AE8"/>
    <w:rsid w:val="00C01131"/>
    <w:rsid w:val="00C329FE"/>
    <w:rsid w:val="00C340E7"/>
    <w:rsid w:val="00C752CF"/>
    <w:rsid w:val="00C77FB7"/>
    <w:rsid w:val="00CA103B"/>
    <w:rsid w:val="00CA597B"/>
    <w:rsid w:val="00CE2925"/>
    <w:rsid w:val="00D2506B"/>
    <w:rsid w:val="00D34F16"/>
    <w:rsid w:val="00D40D7D"/>
    <w:rsid w:val="00D77B2B"/>
    <w:rsid w:val="00DF0F46"/>
    <w:rsid w:val="00E33717"/>
    <w:rsid w:val="00E73C07"/>
    <w:rsid w:val="00EA1703"/>
    <w:rsid w:val="00EB1C51"/>
    <w:rsid w:val="00EC433A"/>
    <w:rsid w:val="00EF3D75"/>
    <w:rsid w:val="00F10FA7"/>
    <w:rsid w:val="00F12ABE"/>
    <w:rsid w:val="00F37053"/>
    <w:rsid w:val="00F410E7"/>
    <w:rsid w:val="00FC0D9E"/>
    <w:rsid w:val="00FD0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04F"/>
  </w:style>
  <w:style w:type="paragraph" w:styleId="Footer">
    <w:name w:val="footer"/>
    <w:basedOn w:val="Normal"/>
    <w:link w:val="FooterChar"/>
    <w:uiPriority w:val="99"/>
    <w:unhideWhenUsed/>
    <w:rsid w:val="0038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0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04F"/>
  </w:style>
  <w:style w:type="paragraph" w:styleId="Footer">
    <w:name w:val="footer"/>
    <w:basedOn w:val="Normal"/>
    <w:link w:val="FooterChar"/>
    <w:uiPriority w:val="99"/>
    <w:unhideWhenUsed/>
    <w:rsid w:val="0038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287173">
      <w:bodyDiv w:val="1"/>
      <w:marLeft w:val="0"/>
      <w:marRight w:val="0"/>
      <w:marTop w:val="0"/>
      <w:marBottom w:val="0"/>
      <w:divBdr>
        <w:top w:val="none" w:sz="0" w:space="0" w:color="auto"/>
        <w:left w:val="none" w:sz="0" w:space="0" w:color="auto"/>
        <w:bottom w:val="none" w:sz="0" w:space="0" w:color="auto"/>
        <w:right w:val="none" w:sz="0" w:space="0" w:color="auto"/>
      </w:divBdr>
      <w:divsChild>
        <w:div w:id="1389455030">
          <w:marLeft w:val="0"/>
          <w:marRight w:val="0"/>
          <w:marTop w:val="0"/>
          <w:marBottom w:val="0"/>
          <w:divBdr>
            <w:top w:val="none" w:sz="0" w:space="0" w:color="auto"/>
            <w:left w:val="none" w:sz="0" w:space="0" w:color="auto"/>
            <w:bottom w:val="none" w:sz="0" w:space="0" w:color="auto"/>
            <w:right w:val="none" w:sz="0" w:space="0" w:color="auto"/>
          </w:divBdr>
        </w:div>
      </w:divsChild>
    </w:div>
    <w:div w:id="512038897">
      <w:bodyDiv w:val="1"/>
      <w:marLeft w:val="0"/>
      <w:marRight w:val="0"/>
      <w:marTop w:val="0"/>
      <w:marBottom w:val="0"/>
      <w:divBdr>
        <w:top w:val="none" w:sz="0" w:space="0" w:color="auto"/>
        <w:left w:val="none" w:sz="0" w:space="0" w:color="auto"/>
        <w:bottom w:val="none" w:sz="0" w:space="0" w:color="auto"/>
        <w:right w:val="none" w:sz="0" w:space="0" w:color="auto"/>
      </w:divBdr>
      <w:divsChild>
        <w:div w:id="1833178364">
          <w:marLeft w:val="0"/>
          <w:marRight w:val="0"/>
          <w:marTop w:val="0"/>
          <w:marBottom w:val="0"/>
          <w:divBdr>
            <w:top w:val="none" w:sz="0" w:space="0" w:color="auto"/>
            <w:left w:val="none" w:sz="0" w:space="0" w:color="auto"/>
            <w:bottom w:val="none" w:sz="0" w:space="0" w:color="auto"/>
            <w:right w:val="none" w:sz="0" w:space="0" w:color="auto"/>
          </w:divBdr>
        </w:div>
      </w:divsChild>
    </w:div>
    <w:div w:id="1144935451">
      <w:bodyDiv w:val="1"/>
      <w:marLeft w:val="0"/>
      <w:marRight w:val="0"/>
      <w:marTop w:val="0"/>
      <w:marBottom w:val="0"/>
      <w:divBdr>
        <w:top w:val="none" w:sz="0" w:space="0" w:color="auto"/>
        <w:left w:val="none" w:sz="0" w:space="0" w:color="auto"/>
        <w:bottom w:val="none" w:sz="0" w:space="0" w:color="auto"/>
        <w:right w:val="none" w:sz="0" w:space="0" w:color="auto"/>
      </w:divBdr>
      <w:divsChild>
        <w:div w:id="1327703528">
          <w:marLeft w:val="0"/>
          <w:marRight w:val="0"/>
          <w:marTop w:val="0"/>
          <w:marBottom w:val="0"/>
          <w:divBdr>
            <w:top w:val="none" w:sz="0" w:space="0" w:color="auto"/>
            <w:left w:val="none" w:sz="0" w:space="0" w:color="auto"/>
            <w:bottom w:val="none" w:sz="0" w:space="0" w:color="auto"/>
            <w:right w:val="none" w:sz="0" w:space="0" w:color="auto"/>
          </w:divBdr>
        </w:div>
      </w:divsChild>
    </w:div>
    <w:div w:id="1395664842">
      <w:bodyDiv w:val="1"/>
      <w:marLeft w:val="0"/>
      <w:marRight w:val="0"/>
      <w:marTop w:val="0"/>
      <w:marBottom w:val="0"/>
      <w:divBdr>
        <w:top w:val="none" w:sz="0" w:space="0" w:color="auto"/>
        <w:left w:val="none" w:sz="0" w:space="0" w:color="auto"/>
        <w:bottom w:val="none" w:sz="0" w:space="0" w:color="auto"/>
        <w:right w:val="none" w:sz="0" w:space="0" w:color="auto"/>
      </w:divBdr>
      <w:divsChild>
        <w:div w:id="63602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4</Pages>
  <Words>660</Words>
  <Characters>3762</Characters>
  <Application>Microsoft Office Word</Application>
  <DocSecurity>0</DocSecurity>
  <Lines>31</Lines>
  <Paragraphs>8</Paragraphs>
  <ScaleCrop>false</ScaleCrop>
  <Company/>
  <LinksUpToDate>false</LinksUpToDate>
  <CharactersWithSpaces>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88</cp:revision>
  <dcterms:created xsi:type="dcterms:W3CDTF">2018-08-17T07:57:00Z</dcterms:created>
  <dcterms:modified xsi:type="dcterms:W3CDTF">2018-08-17T12:44:00Z</dcterms:modified>
</cp:coreProperties>
</file>